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506AA" w14:textId="77777777" w:rsidR="0030655A" w:rsidRPr="00F23810" w:rsidRDefault="00F75FB6" w:rsidP="00F75FB6">
      <w:pPr>
        <w:jc w:val="center"/>
        <w:rPr>
          <w:rFonts w:ascii="Calibri" w:hAnsi="Calibri"/>
          <w:b/>
          <w:u w:val="single"/>
        </w:rPr>
      </w:pPr>
      <w:r w:rsidRPr="00F23810">
        <w:rPr>
          <w:rFonts w:ascii="Calibri" w:hAnsi="Calibri"/>
          <w:b/>
          <w:u w:val="single"/>
        </w:rPr>
        <w:t>Boccia Rules</w:t>
      </w:r>
    </w:p>
    <w:p w14:paraId="1BFD97C7" w14:textId="77777777" w:rsidR="00F75FB6" w:rsidRPr="00306707" w:rsidRDefault="00F75FB6" w:rsidP="00F75FB6">
      <w:pPr>
        <w:pStyle w:val="NormalWeb"/>
        <w:shd w:val="clear" w:color="auto" w:fill="FFFFFF"/>
        <w:rPr>
          <w:rFonts w:ascii="Calibri" w:hAnsi="Calibri" w:cs="Arial"/>
          <w:sz w:val="22"/>
          <w:szCs w:val="22"/>
        </w:rPr>
      </w:pPr>
      <w:r w:rsidRPr="00306707">
        <w:rPr>
          <w:rFonts w:ascii="Calibri" w:hAnsi="Calibri" w:cs="Arial"/>
          <w:sz w:val="22"/>
          <w:szCs w:val="22"/>
        </w:rPr>
        <w:t xml:space="preserve">This is a SEN competition or for those who are inactive children. </w:t>
      </w:r>
    </w:p>
    <w:p w14:paraId="5DF5FF19" w14:textId="5C3604DB" w:rsidR="00F23810" w:rsidRPr="00306707" w:rsidRDefault="00F75FB6" w:rsidP="00F23810">
      <w:pPr>
        <w:pStyle w:val="NormalWeb"/>
        <w:shd w:val="clear" w:color="auto" w:fill="FFFFFF"/>
        <w:rPr>
          <w:rFonts w:ascii="Calibri" w:hAnsi="Calibri" w:cs="Arial"/>
          <w:sz w:val="22"/>
          <w:szCs w:val="22"/>
        </w:rPr>
      </w:pPr>
      <w:r w:rsidRPr="00306707">
        <w:rPr>
          <w:rFonts w:ascii="Calibri" w:hAnsi="Calibri" w:cs="Arial"/>
          <w:b/>
          <w:bCs/>
          <w:sz w:val="22"/>
          <w:szCs w:val="22"/>
          <w:u w:val="single"/>
        </w:rPr>
        <w:t>Players</w:t>
      </w:r>
      <w:r w:rsidRPr="00306707">
        <w:rPr>
          <w:rFonts w:ascii="Calibri" w:hAnsi="Calibri" w:cs="Arial"/>
          <w:sz w:val="22"/>
          <w:szCs w:val="22"/>
          <w:u w:val="single"/>
        </w:rPr>
        <w:t>:</w:t>
      </w:r>
      <w:r w:rsidRPr="00306707">
        <w:rPr>
          <w:rFonts w:ascii="Calibri" w:hAnsi="Calibri" w:cs="Arial"/>
          <w:sz w:val="22"/>
          <w:szCs w:val="22"/>
        </w:rPr>
        <w:t xml:space="preserve"> 3 players </w:t>
      </w:r>
      <w:r w:rsidR="00F23810" w:rsidRPr="00306707">
        <w:rPr>
          <w:rFonts w:ascii="Calibri" w:hAnsi="Calibri" w:cs="Arial"/>
          <w:sz w:val="22"/>
          <w:szCs w:val="22"/>
        </w:rPr>
        <w:t xml:space="preserve">on a team (3v3) </w:t>
      </w:r>
      <w:proofErr w:type="gramStart"/>
      <w:r w:rsidR="00F23810" w:rsidRPr="00306707">
        <w:rPr>
          <w:rFonts w:ascii="Calibri" w:hAnsi="Calibri" w:cs="Arial"/>
          <w:sz w:val="22"/>
          <w:szCs w:val="22"/>
        </w:rPr>
        <w:t>squads</w:t>
      </w:r>
      <w:proofErr w:type="gramEnd"/>
      <w:r w:rsidR="00F23810" w:rsidRPr="00306707">
        <w:rPr>
          <w:rFonts w:ascii="Calibri" w:hAnsi="Calibri" w:cs="Arial"/>
          <w:sz w:val="22"/>
          <w:szCs w:val="22"/>
        </w:rPr>
        <w:t xml:space="preserve"> of 3-6. </w:t>
      </w:r>
    </w:p>
    <w:p w14:paraId="1F651BF4" w14:textId="0B017187" w:rsidR="00F23810" w:rsidRPr="00306707" w:rsidRDefault="00F23810" w:rsidP="00F23810">
      <w:pPr>
        <w:pStyle w:val="NormalWeb"/>
        <w:shd w:val="clear" w:color="auto" w:fill="FFFFFF"/>
        <w:rPr>
          <w:rFonts w:ascii="Calibri" w:hAnsi="Calibri" w:cs="Arial"/>
          <w:sz w:val="22"/>
          <w:szCs w:val="22"/>
        </w:rPr>
      </w:pPr>
      <w:r w:rsidRPr="00306707">
        <w:rPr>
          <w:rFonts w:ascii="Calibri" w:hAnsi="Calibri" w:cs="Arial"/>
          <w:sz w:val="22"/>
          <w:szCs w:val="22"/>
        </w:rPr>
        <w:t>Players must be either on the SEND register or be disengaged with sport or have low self-esteem/ emotional or behavioural needs.</w:t>
      </w:r>
    </w:p>
    <w:p w14:paraId="5EB62AA1" w14:textId="77777777" w:rsidR="00F23810" w:rsidRPr="00306707" w:rsidRDefault="00F23810" w:rsidP="00F23810">
      <w:pPr>
        <w:pStyle w:val="NormalWeb"/>
        <w:shd w:val="clear" w:color="auto" w:fill="FFFFFF"/>
        <w:rPr>
          <w:rFonts w:ascii="Calibri" w:hAnsi="Calibri" w:cs="Arial"/>
          <w:sz w:val="22"/>
          <w:szCs w:val="22"/>
        </w:rPr>
      </w:pPr>
      <w:r w:rsidRPr="00306707">
        <w:rPr>
          <w:rFonts w:ascii="Calibri" w:hAnsi="Calibri" w:cs="Arial"/>
          <w:b/>
          <w:bCs/>
          <w:sz w:val="22"/>
          <w:szCs w:val="22"/>
          <w:u w:val="single"/>
        </w:rPr>
        <w:t>Format:</w:t>
      </w:r>
      <w:r w:rsidRPr="00306707">
        <w:rPr>
          <w:rFonts w:ascii="Calibri" w:hAnsi="Calibri" w:cs="Arial"/>
          <w:sz w:val="22"/>
          <w:szCs w:val="22"/>
        </w:rPr>
        <w:t xml:space="preserve"> A game lasts 3/4 ‘ends’ depending on the time </w:t>
      </w:r>
    </w:p>
    <w:p w14:paraId="0D8E54FB" w14:textId="77777777" w:rsidR="00F23810" w:rsidRPr="00306707" w:rsidRDefault="00F23810" w:rsidP="00F23810">
      <w:pPr>
        <w:pStyle w:val="NormalWeb"/>
        <w:shd w:val="clear" w:color="auto" w:fill="FFFFFF"/>
        <w:rPr>
          <w:rFonts w:ascii="Calibri" w:hAnsi="Calibri" w:cs="Arial"/>
          <w:sz w:val="22"/>
          <w:szCs w:val="22"/>
          <w:u w:val="single"/>
        </w:rPr>
      </w:pPr>
      <w:r w:rsidRPr="00306707">
        <w:rPr>
          <w:rFonts w:ascii="Calibri" w:hAnsi="Calibri" w:cs="Arial"/>
          <w:b/>
          <w:bCs/>
          <w:sz w:val="22"/>
          <w:szCs w:val="22"/>
          <w:u w:val="single"/>
        </w:rPr>
        <w:t>Rules</w:t>
      </w:r>
      <w:r w:rsidRPr="00306707">
        <w:rPr>
          <w:rFonts w:ascii="Calibri" w:hAnsi="Calibri" w:cs="Arial"/>
          <w:sz w:val="22"/>
          <w:szCs w:val="22"/>
          <w:u w:val="single"/>
        </w:rPr>
        <w:t xml:space="preserve">: </w:t>
      </w:r>
    </w:p>
    <w:p w14:paraId="7FBD9EA4" w14:textId="62775FBD" w:rsidR="00F23810" w:rsidRPr="00306707" w:rsidRDefault="00F23810" w:rsidP="00306707">
      <w:pPr>
        <w:autoSpaceDE w:val="0"/>
        <w:autoSpaceDN w:val="0"/>
        <w:adjustRightInd w:val="0"/>
        <w:spacing w:after="0" w:line="240" w:lineRule="auto"/>
        <w:rPr>
          <w:rFonts w:ascii="Calibri" w:eastAsia="Times New Roman" w:hAnsi="Calibri" w:cs="Arial"/>
          <w:lang w:eastAsia="en-GB"/>
        </w:rPr>
      </w:pPr>
      <w:r w:rsidRPr="00306707">
        <w:rPr>
          <w:rFonts w:ascii="Calibri" w:eastAsia="Times New Roman" w:hAnsi="Calibri" w:cs="Arial"/>
          <w:lang w:eastAsia="en-GB"/>
        </w:rPr>
        <w:t>All players are seated when playing and must remain in the throwing box during the match. Each player in the team has 2 throwing balls.</w:t>
      </w:r>
      <w:r w:rsidRPr="00306707">
        <w:rPr>
          <w:rFonts w:ascii="Calibri" w:eastAsia="Times New Roman" w:hAnsi="Calibri" w:cs="Arial"/>
          <w:lang w:eastAsia="en-GB"/>
        </w:rPr>
        <w:br/>
      </w:r>
      <w:r w:rsidRPr="00306707">
        <w:rPr>
          <w:rFonts w:ascii="Calibri" w:eastAsia="Times New Roman" w:hAnsi="Calibri" w:cs="Arial"/>
          <w:lang w:eastAsia="en-GB"/>
        </w:rPr>
        <w:br/>
        <w:t xml:space="preserve">Before the start of a game a coin is </w:t>
      </w:r>
      <w:proofErr w:type="gramStart"/>
      <w:r w:rsidRPr="00306707">
        <w:rPr>
          <w:rFonts w:ascii="Calibri" w:eastAsia="Times New Roman" w:hAnsi="Calibri" w:cs="Arial"/>
          <w:lang w:eastAsia="en-GB"/>
        </w:rPr>
        <w:t>tossed</w:t>
      </w:r>
      <w:proofErr w:type="gramEnd"/>
      <w:r w:rsidRPr="00306707">
        <w:rPr>
          <w:rFonts w:ascii="Calibri" w:eastAsia="Times New Roman" w:hAnsi="Calibri" w:cs="Arial"/>
          <w:lang w:eastAsia="en-GB"/>
        </w:rPr>
        <w:t xml:space="preserve"> and the winners decide which colour balls they want to play with. </w:t>
      </w:r>
      <w:r w:rsidRPr="00306707">
        <w:rPr>
          <w:rFonts w:ascii="Calibri" w:eastAsia="Times New Roman" w:hAnsi="Calibri" w:cs="Arial"/>
          <w:lang w:eastAsia="en-GB"/>
        </w:rPr>
        <w:br/>
        <w:t xml:space="preserve">The team who </w:t>
      </w:r>
      <w:proofErr w:type="gramStart"/>
      <w:r w:rsidRPr="00306707">
        <w:rPr>
          <w:rFonts w:ascii="Calibri" w:eastAsia="Times New Roman" w:hAnsi="Calibri" w:cs="Arial"/>
          <w:lang w:eastAsia="en-GB"/>
        </w:rPr>
        <w:t>start</w:t>
      </w:r>
      <w:proofErr w:type="gramEnd"/>
      <w:r w:rsidRPr="00306707">
        <w:rPr>
          <w:rFonts w:ascii="Calibri" w:eastAsia="Times New Roman" w:hAnsi="Calibri" w:cs="Arial"/>
          <w:lang w:eastAsia="en-GB"/>
        </w:rPr>
        <w:t xml:space="preserve"> with the RED balls, start with the jack in the first 'end'</w:t>
      </w:r>
      <w:r w:rsidRPr="00306707">
        <w:rPr>
          <w:rFonts w:ascii="Calibri" w:eastAsia="Times New Roman" w:hAnsi="Calibri" w:cs="Arial"/>
          <w:lang w:eastAsia="en-GB"/>
        </w:rPr>
        <w:br/>
      </w:r>
      <w:r w:rsidRPr="00306707">
        <w:rPr>
          <w:rFonts w:ascii="Calibri" w:eastAsia="Times New Roman" w:hAnsi="Calibri" w:cs="Arial"/>
          <w:lang w:eastAsia="en-GB"/>
        </w:rPr>
        <w:br/>
        <w:t>The jack can be thrown anywhere over the line.</w:t>
      </w:r>
      <w:r w:rsidRPr="00306707">
        <w:rPr>
          <w:rFonts w:ascii="Calibri" w:eastAsia="Times New Roman" w:hAnsi="Calibri" w:cs="Arial"/>
          <w:lang w:eastAsia="en-GB"/>
        </w:rPr>
        <w:br/>
        <w:t xml:space="preserve">The same person who threw the jack then throws their teams first coloured ball, aiming to get as near to the jack as possible. </w:t>
      </w:r>
      <w:r w:rsidRPr="00306707">
        <w:rPr>
          <w:rFonts w:ascii="Calibri" w:eastAsia="Times New Roman" w:hAnsi="Calibri" w:cs="Arial"/>
          <w:lang w:eastAsia="en-GB"/>
        </w:rPr>
        <w:br/>
      </w:r>
      <w:r w:rsidRPr="00306707">
        <w:rPr>
          <w:rFonts w:ascii="Calibri" w:eastAsia="Times New Roman" w:hAnsi="Calibri" w:cs="Arial"/>
          <w:lang w:eastAsia="en-GB"/>
        </w:rPr>
        <w:br/>
        <w:t>After the first of the red teams players have thrown their first red ball, the first player chosen from the blue team then throws as near to the jack as possible</w:t>
      </w:r>
      <w:r w:rsidRPr="00306707">
        <w:rPr>
          <w:rFonts w:ascii="Calibri" w:eastAsia="Times New Roman" w:hAnsi="Calibri" w:cs="Arial"/>
          <w:lang w:eastAsia="en-GB"/>
        </w:rPr>
        <w:br/>
      </w:r>
      <w:r w:rsidRPr="00306707">
        <w:rPr>
          <w:rFonts w:ascii="Calibri" w:eastAsia="Times New Roman" w:hAnsi="Calibri" w:cs="Arial"/>
          <w:lang w:eastAsia="en-GB"/>
        </w:rPr>
        <w:br/>
        <w:t xml:space="preserve">You can knock your </w:t>
      </w:r>
      <w:proofErr w:type="spellStart"/>
      <w:r w:rsidRPr="00306707">
        <w:rPr>
          <w:rFonts w:ascii="Calibri" w:eastAsia="Times New Roman" w:hAnsi="Calibri" w:cs="Arial"/>
          <w:lang w:eastAsia="en-GB"/>
        </w:rPr>
        <w:t>opponents</w:t>
      </w:r>
      <w:proofErr w:type="spellEnd"/>
      <w:r w:rsidRPr="00306707">
        <w:rPr>
          <w:rFonts w:ascii="Calibri" w:eastAsia="Times New Roman" w:hAnsi="Calibri" w:cs="Arial"/>
          <w:lang w:eastAsia="en-GB"/>
        </w:rPr>
        <w:t xml:space="preserve"> balls out of the way, knock your own balls closer or knock the jack closer to your coloured balls</w:t>
      </w:r>
      <w:r w:rsidRPr="00306707">
        <w:rPr>
          <w:rFonts w:ascii="Calibri" w:eastAsia="Times New Roman" w:hAnsi="Calibri" w:cs="Arial"/>
          <w:lang w:eastAsia="en-GB"/>
        </w:rPr>
        <w:br/>
      </w:r>
      <w:r w:rsidRPr="00306707">
        <w:rPr>
          <w:rFonts w:ascii="Calibri" w:eastAsia="Times New Roman" w:hAnsi="Calibri" w:cs="Arial"/>
          <w:lang w:eastAsia="en-GB"/>
        </w:rPr>
        <w:br/>
        <w:t>The game continues with the team who are not the closest to the jack.</w:t>
      </w:r>
      <w:r w:rsidRPr="00306707">
        <w:rPr>
          <w:rFonts w:ascii="Calibri" w:eastAsia="Times New Roman" w:hAnsi="Calibri" w:cs="Arial"/>
          <w:lang w:eastAsia="en-GB"/>
        </w:rPr>
        <w:br/>
        <w:t xml:space="preserve">That team continues throwing until that team are now closest to the jack or have run out of balls. </w:t>
      </w:r>
      <w:r w:rsidRPr="00306707">
        <w:rPr>
          <w:rFonts w:ascii="Calibri" w:eastAsia="Times New Roman" w:hAnsi="Calibri" w:cs="Arial"/>
          <w:lang w:eastAsia="en-GB"/>
        </w:rPr>
        <w:br/>
      </w:r>
      <w:r w:rsidRPr="00306707">
        <w:rPr>
          <w:rFonts w:ascii="Calibri" w:eastAsia="Times New Roman" w:hAnsi="Calibri" w:cs="Arial"/>
          <w:lang w:eastAsia="en-GB"/>
        </w:rPr>
        <w:br/>
        <w:t>Play then switches to the other team and so on</w:t>
      </w:r>
      <w:r w:rsidRPr="00306707">
        <w:rPr>
          <w:rFonts w:ascii="Calibri" w:eastAsia="Times New Roman" w:hAnsi="Calibri" w:cs="Arial"/>
          <w:lang w:eastAsia="en-GB"/>
        </w:rPr>
        <w:br/>
      </w:r>
      <w:r w:rsidRPr="00306707">
        <w:rPr>
          <w:rFonts w:ascii="Calibri" w:eastAsia="Times New Roman" w:hAnsi="Calibri" w:cs="Arial"/>
          <w:lang w:eastAsia="en-GB"/>
        </w:rPr>
        <w:br/>
        <w:t xml:space="preserve">Play continues until all balls have been thrown. </w:t>
      </w:r>
    </w:p>
    <w:p w14:paraId="60293DE7" w14:textId="77777777" w:rsidR="00F23810" w:rsidRPr="00306707" w:rsidRDefault="00F23810" w:rsidP="00F23810">
      <w:pPr>
        <w:pStyle w:val="NormalWeb"/>
        <w:shd w:val="clear" w:color="auto" w:fill="FFFFFF"/>
        <w:rPr>
          <w:rFonts w:ascii="Calibri" w:hAnsi="Calibri" w:cs="Arial"/>
          <w:sz w:val="22"/>
          <w:szCs w:val="22"/>
        </w:rPr>
      </w:pPr>
      <w:r w:rsidRPr="00306707">
        <w:rPr>
          <w:rFonts w:ascii="Calibri" w:hAnsi="Calibri" w:cs="Arial"/>
          <w:sz w:val="22"/>
          <w:szCs w:val="22"/>
        </w:rPr>
        <w:t>The end is scored by awarding one point for every ball of the same colour that is closer to the jack than the nearest opposing ball.</w:t>
      </w:r>
    </w:p>
    <w:p w14:paraId="6AB4760C" w14:textId="0C3D5FC5" w:rsidR="00F75FB6" w:rsidRPr="00306707" w:rsidRDefault="00F75FB6" w:rsidP="00F75FB6">
      <w:pPr>
        <w:pStyle w:val="NormalWeb"/>
        <w:shd w:val="clear" w:color="auto" w:fill="FFFFFF"/>
        <w:rPr>
          <w:rFonts w:ascii="Calibri" w:hAnsi="Calibri" w:cs="Arial"/>
          <w:sz w:val="22"/>
          <w:szCs w:val="22"/>
        </w:rPr>
      </w:pPr>
    </w:p>
    <w:p w14:paraId="79B01FC3" w14:textId="74BF8448" w:rsidR="00F23810" w:rsidRPr="00306707" w:rsidRDefault="00F23810" w:rsidP="00F75FB6">
      <w:pPr>
        <w:pStyle w:val="NormalWeb"/>
        <w:shd w:val="clear" w:color="auto" w:fill="FFFFFF"/>
        <w:rPr>
          <w:rFonts w:ascii="Calibri" w:hAnsi="Calibri" w:cs="Arial"/>
          <w:sz w:val="22"/>
          <w:szCs w:val="22"/>
        </w:rPr>
      </w:pPr>
    </w:p>
    <w:p w14:paraId="2AFE7180" w14:textId="68ED28A0" w:rsidR="00F75FB6" w:rsidRPr="00306707" w:rsidRDefault="00306707" w:rsidP="00F75FB6">
      <w:pPr>
        <w:pStyle w:val="NormalWeb"/>
        <w:shd w:val="clear" w:color="auto" w:fill="FFFFFF"/>
        <w:rPr>
          <w:rFonts w:ascii="Calibri" w:hAnsi="Calibri" w:cs="Arial"/>
          <w:sz w:val="22"/>
          <w:szCs w:val="22"/>
        </w:rPr>
      </w:pPr>
      <w:r>
        <w:rPr>
          <w:rFonts w:ascii="Calibri" w:hAnsi="Calibri" w:cs="Arial"/>
          <w:sz w:val="22"/>
          <w:szCs w:val="22"/>
        </w:rPr>
        <w:t>For more r</w:t>
      </w:r>
      <w:r w:rsidR="00F75FB6" w:rsidRPr="00306707">
        <w:rPr>
          <w:rFonts w:ascii="Calibri" w:hAnsi="Calibri" w:cs="Arial"/>
          <w:sz w:val="22"/>
          <w:szCs w:val="22"/>
        </w:rPr>
        <w:t xml:space="preserve">ules and scenarios: </w:t>
      </w:r>
      <w:hyperlink r:id="rId6" w:history="1">
        <w:r w:rsidR="00F75FB6" w:rsidRPr="00306707">
          <w:rPr>
            <w:rStyle w:val="Hyperlink"/>
            <w:rFonts w:ascii="Calibri" w:hAnsi="Calibri" w:cs="Arial"/>
            <w:color w:val="auto"/>
            <w:sz w:val="22"/>
            <w:szCs w:val="22"/>
          </w:rPr>
          <w:t>https://www.sasp.co.uk/uploads/boccia-rules</w:t>
        </w:r>
        <w:r w:rsidR="00F75FB6" w:rsidRPr="00306707">
          <w:rPr>
            <w:rStyle w:val="Hyperlink"/>
            <w:rFonts w:ascii="Calibri" w:hAnsi="Calibri" w:cs="Arial"/>
            <w:color w:val="auto"/>
            <w:sz w:val="22"/>
            <w:szCs w:val="22"/>
          </w:rPr>
          <w:t>.</w:t>
        </w:r>
        <w:r w:rsidR="00F75FB6" w:rsidRPr="00306707">
          <w:rPr>
            <w:rStyle w:val="Hyperlink"/>
            <w:rFonts w:ascii="Calibri" w:hAnsi="Calibri" w:cs="Arial"/>
            <w:color w:val="auto"/>
            <w:sz w:val="22"/>
            <w:szCs w:val="22"/>
          </w:rPr>
          <w:t>pdf</w:t>
        </w:r>
      </w:hyperlink>
      <w:r>
        <w:rPr>
          <w:rStyle w:val="Hyperlink"/>
          <w:rFonts w:ascii="Calibri" w:hAnsi="Calibri" w:cs="Arial"/>
          <w:color w:val="auto"/>
          <w:sz w:val="22"/>
          <w:szCs w:val="22"/>
        </w:rPr>
        <w:t xml:space="preserve"> </w:t>
      </w:r>
    </w:p>
    <w:p w14:paraId="1E157F54" w14:textId="77777777" w:rsidR="00F75FB6" w:rsidRPr="00306707" w:rsidRDefault="00F75FB6" w:rsidP="00F75FB6">
      <w:pPr>
        <w:jc w:val="center"/>
        <w:rPr>
          <w:rFonts w:ascii="Calibri" w:hAnsi="Calibri"/>
          <w:b/>
          <w:u w:val="single"/>
        </w:rPr>
      </w:pPr>
    </w:p>
    <w:sectPr w:rsidR="00F75FB6" w:rsidRPr="0030670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C016C" w14:textId="77777777" w:rsidR="00D45404" w:rsidRDefault="00D45404" w:rsidP="00D45404">
      <w:pPr>
        <w:spacing w:after="0" w:line="240" w:lineRule="auto"/>
      </w:pPr>
      <w:r>
        <w:separator/>
      </w:r>
    </w:p>
  </w:endnote>
  <w:endnote w:type="continuationSeparator" w:id="0">
    <w:p w14:paraId="792BB0A4" w14:textId="77777777" w:rsidR="00D45404" w:rsidRDefault="00D45404" w:rsidP="00D4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C6FE" w14:textId="77777777" w:rsidR="00D45404" w:rsidRDefault="00D45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D653E" w14:textId="77777777" w:rsidR="00D45404" w:rsidRDefault="00D45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F66EF" w14:textId="77777777" w:rsidR="00D45404" w:rsidRDefault="00D45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6EA54" w14:textId="77777777" w:rsidR="00D45404" w:rsidRDefault="00D45404" w:rsidP="00D45404">
      <w:pPr>
        <w:spacing w:after="0" w:line="240" w:lineRule="auto"/>
      </w:pPr>
      <w:r>
        <w:separator/>
      </w:r>
    </w:p>
  </w:footnote>
  <w:footnote w:type="continuationSeparator" w:id="0">
    <w:p w14:paraId="1F5B5522" w14:textId="77777777" w:rsidR="00D45404" w:rsidRDefault="00D45404" w:rsidP="00D45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FF594" w14:textId="77777777" w:rsidR="00D45404" w:rsidRDefault="00D45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598C4" w14:textId="24135DF8" w:rsidR="00D45404" w:rsidRDefault="00D45404" w:rsidP="00D45404">
    <w:pPr>
      <w:pStyle w:val="Header"/>
      <w:ind w:left="4127" w:firstLine="3793"/>
      <w:jc w:val="both"/>
    </w:pPr>
    <w:r>
      <w:rPr>
        <w:noProof/>
      </w:rPr>
      <w:drawing>
        <wp:anchor distT="0" distB="0" distL="114300" distR="114300" simplePos="0" relativeHeight="251658240" behindDoc="1" locked="0" layoutInCell="1" allowOverlap="1" wp14:anchorId="4F38631D" wp14:editId="2E667135">
          <wp:simplePos x="0" y="0"/>
          <wp:positionH relativeFrom="column">
            <wp:posOffset>-857250</wp:posOffset>
          </wp:positionH>
          <wp:positionV relativeFrom="paragraph">
            <wp:posOffset>-379730</wp:posOffset>
          </wp:positionV>
          <wp:extent cx="869950" cy="942340"/>
          <wp:effectExtent l="0" t="0" r="6350" b="0"/>
          <wp:wrapTight wrapText="bothSides">
            <wp:wrapPolygon edited="0">
              <wp:start x="0" y="0"/>
              <wp:lineTo x="0" y="20960"/>
              <wp:lineTo x="21285" y="20960"/>
              <wp:lineTo x="2128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94234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t xml:space="preserve">Rules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265C4" w14:textId="77777777" w:rsidR="00D45404" w:rsidRDefault="00D454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FB6"/>
    <w:rsid w:val="0030655A"/>
    <w:rsid w:val="00306707"/>
    <w:rsid w:val="00D45404"/>
    <w:rsid w:val="00F23810"/>
    <w:rsid w:val="00F7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19738"/>
  <w15:chartTrackingRefBased/>
  <w15:docId w15:val="{33B101B6-E7C4-4B24-A7E0-FA3E8537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F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75FB6"/>
    <w:rPr>
      <w:color w:val="0563C1" w:themeColor="hyperlink"/>
      <w:u w:val="single"/>
    </w:rPr>
  </w:style>
  <w:style w:type="paragraph" w:styleId="Header">
    <w:name w:val="header"/>
    <w:basedOn w:val="Normal"/>
    <w:link w:val="HeaderChar"/>
    <w:uiPriority w:val="99"/>
    <w:unhideWhenUsed/>
    <w:rsid w:val="00D45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404"/>
  </w:style>
  <w:style w:type="paragraph" w:styleId="Footer">
    <w:name w:val="footer"/>
    <w:basedOn w:val="Normal"/>
    <w:link w:val="FooterChar"/>
    <w:uiPriority w:val="99"/>
    <w:unhideWhenUsed/>
    <w:rsid w:val="00D45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404"/>
  </w:style>
  <w:style w:type="character" w:styleId="FollowedHyperlink">
    <w:name w:val="FollowedHyperlink"/>
    <w:basedOn w:val="DefaultParagraphFont"/>
    <w:uiPriority w:val="99"/>
    <w:semiHidden/>
    <w:unhideWhenUsed/>
    <w:rsid w:val="00306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315823">
      <w:bodyDiv w:val="1"/>
      <w:marLeft w:val="0"/>
      <w:marRight w:val="0"/>
      <w:marTop w:val="0"/>
      <w:marBottom w:val="0"/>
      <w:divBdr>
        <w:top w:val="none" w:sz="0" w:space="0" w:color="auto"/>
        <w:left w:val="none" w:sz="0" w:space="0" w:color="auto"/>
        <w:bottom w:val="none" w:sz="0" w:space="0" w:color="auto"/>
        <w:right w:val="none" w:sz="0" w:space="0" w:color="auto"/>
      </w:divBdr>
    </w:div>
    <w:div w:id="1199392928">
      <w:bodyDiv w:val="1"/>
      <w:marLeft w:val="0"/>
      <w:marRight w:val="0"/>
      <w:marTop w:val="0"/>
      <w:marBottom w:val="0"/>
      <w:divBdr>
        <w:top w:val="none" w:sz="0" w:space="0" w:color="auto"/>
        <w:left w:val="none" w:sz="0" w:space="0" w:color="auto"/>
        <w:bottom w:val="none" w:sz="0" w:space="0" w:color="auto"/>
        <w:right w:val="none" w:sz="0" w:space="0" w:color="auto"/>
      </w:divBdr>
    </w:div>
    <w:div w:id="1609924100">
      <w:bodyDiv w:val="1"/>
      <w:marLeft w:val="0"/>
      <w:marRight w:val="0"/>
      <w:marTop w:val="0"/>
      <w:marBottom w:val="0"/>
      <w:divBdr>
        <w:top w:val="none" w:sz="0" w:space="0" w:color="auto"/>
        <w:left w:val="none" w:sz="0" w:space="0" w:color="auto"/>
        <w:bottom w:val="none" w:sz="0" w:space="0" w:color="auto"/>
        <w:right w:val="none" w:sz="0" w:space="0" w:color="auto"/>
      </w:divBdr>
    </w:div>
    <w:div w:id="17629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sp.co.uk/uploads/boccia-rules.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dc:creator>
  <cp:keywords/>
  <dc:description/>
  <cp:lastModifiedBy>Kirsty Fitzgibbon</cp:lastModifiedBy>
  <cp:revision>4</cp:revision>
  <dcterms:created xsi:type="dcterms:W3CDTF">2021-02-02T12:48:00Z</dcterms:created>
  <dcterms:modified xsi:type="dcterms:W3CDTF">2021-03-26T08:39:00Z</dcterms:modified>
</cp:coreProperties>
</file>